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textAlignment w:val="auto"/>
        <w:rPr>
          <w:rFonts w:hint="eastAsia" w:ascii="微软雅黑" w:hAnsi="微软雅黑" w:eastAsia="微软雅黑" w:cs="微软雅黑"/>
          <w:sz w:val="36"/>
          <w:szCs w:val="36"/>
        </w:rPr>
      </w:pPr>
      <w:r>
        <w:rPr>
          <w:rFonts w:hint="eastAsia" w:ascii="微软雅黑" w:hAnsi="微软雅黑" w:eastAsia="微软雅黑" w:cs="微软雅黑"/>
          <w:sz w:val="36"/>
          <w:szCs w:val="36"/>
        </w:rPr>
        <w:t>成都长客新筑轨道交通装备有限公司</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textAlignment w:val="auto"/>
        <w:rPr>
          <w:rFonts w:hint="eastAsia" w:ascii="微软雅黑" w:hAnsi="微软雅黑" w:eastAsia="微软雅黑" w:cs="微软雅黑"/>
          <w:sz w:val="36"/>
          <w:szCs w:val="36"/>
        </w:rPr>
      </w:pPr>
      <w:r>
        <w:rPr>
          <w:rFonts w:hint="eastAsia" w:ascii="微软雅黑" w:hAnsi="微软雅黑" w:eastAsia="微软雅黑" w:cs="微软雅黑"/>
          <w:sz w:val="36"/>
          <w:szCs w:val="36"/>
        </w:rPr>
        <w:t>2018校园招聘简章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一、企业简介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成都长客新筑轨道交通装备有限公司成立于2012年2月14日，是</w:t>
      </w:r>
      <w:r>
        <w:rPr>
          <w:rFonts w:hint="eastAsia" w:ascii="微软雅黑" w:hAnsi="微软雅黑" w:eastAsia="微软雅黑" w:cs="微软雅黑"/>
          <w:sz w:val="24"/>
          <w:szCs w:val="24"/>
          <w:lang w:eastAsia="zh-CN"/>
        </w:rPr>
        <w:t>由</w:t>
      </w:r>
      <w:r>
        <w:rPr>
          <w:rFonts w:hint="eastAsia" w:ascii="微软雅黑" w:hAnsi="微软雅黑" w:eastAsia="微软雅黑" w:cs="微软雅黑"/>
          <w:sz w:val="24"/>
          <w:szCs w:val="24"/>
        </w:rPr>
        <w:t>中车长春轨道客车股份有限公司与成都市新筑路桥机械股份有限公司共同出资组建的大型装备制造企业。公司依托长客股份先进的技术及管理优势，致力于轨道交通产业，主要生产地铁、现代有轨电车、城际动车等城市轨道车辆，同时承接车辆的维修任务。公司注册资本1亿元，位于天府新区新津新材料产业功能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公司远期规划占地2200亩，总投资120亿元。一期项目于2011年11月开工建设，投资20亿，建成806亩；其中组装、调试生产线于2013年4月建成并投入使用，涂装、车体生产线于2014年5月建成并投入使用。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配备有世界一流水平的数控加工中心、焊接机器人、喷砂机械手、自动进给钻等先进工艺装备，以及适用于多种车型的柔性化生产线。现已具备年产800-1000辆城际车、地铁车（相当于100公里线路用车），500模块现代有轨电车（相当于250公里线路用车）的整车生产能力，年产值可达50-100亿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公司拥有实用新型专利25项，发明专利4项，2014年先后通过了国际铁路行业IRIS质量管理体系及EN15085国际焊接体系认证。2017年6月成功入围成都市制造业100强，同时进入成都市企业技术中心立项名单，并通过了成都市技术创新成果答辩。成立至今，公司先后完成了A型铝合金地铁车体试制、成都地铁3&amp;4号线B型不锈钢地铁以及Citadis模块化100%有轨电车的试制和批量生产；产品服务于成都市场，得到业主与用户的一致好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公司视人力资源为企业的第一资源，坚持“人才兴企”的发展战略，始终围绕企业发展中心，构筑人尽其才的管理平台，优化人才环境与结构，构建充满活力的人才开发与激励机制；培养和造就数量充足、结构优化、层级合理、素质优良的人才队伍。通过自主培养、外部引进等多种方式汇聚各类优秀人才，构建了一支由技术专家、管理骨干、专业技术工人组成的高素质人才队伍，为公司实现跨越式发展提供人才保证和智力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公司目前正在进行成都地铁3号线二、三期及蓉2号线有轨电车示范线项目的生产，后期还将参与更多地铁与有轨电车项目。公司以建设一流轨道交通企业为目标，计划通过后续投入，形成包括区域动车组等在内的高端装备制造能力，带动本地相关产业链的发展，全面提升研发、制造、配套能力，努力打造成为中国西部重要的城市轨道交通车辆和铁路装备制造服务基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二、招聘职位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轨道</w:t>
      </w:r>
      <w:r>
        <w:rPr>
          <w:rFonts w:hint="eastAsia" w:ascii="微软雅黑" w:hAnsi="微软雅黑" w:eastAsia="微软雅黑" w:cs="微软雅黑"/>
          <w:sz w:val="24"/>
          <w:szCs w:val="24"/>
        </w:rPr>
        <w:t>车辆装配工、涂装工、焊工</w:t>
      </w:r>
      <w:r>
        <w:rPr>
          <w:rFonts w:hint="eastAsia" w:ascii="微软雅黑" w:hAnsi="微软雅黑" w:eastAsia="微软雅黑" w:cs="微软雅黑"/>
          <w:sz w:val="24"/>
          <w:szCs w:val="24"/>
          <w:lang w:eastAsia="zh-CN"/>
        </w:rPr>
        <w:t>、铆工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三、招聘要求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1、招聘对象：2018届全日制</w:t>
      </w:r>
      <w:r>
        <w:rPr>
          <w:rFonts w:hint="eastAsia" w:ascii="微软雅黑" w:hAnsi="微软雅黑" w:eastAsia="微软雅黑" w:cs="微软雅黑"/>
          <w:sz w:val="24"/>
          <w:szCs w:val="24"/>
          <w:lang w:eastAsia="zh-CN"/>
        </w:rPr>
        <w:t>应届</w:t>
      </w:r>
      <w:r>
        <w:rPr>
          <w:rFonts w:hint="eastAsia" w:ascii="微软雅黑" w:hAnsi="微软雅黑" w:eastAsia="微软雅黑" w:cs="微软雅黑"/>
          <w:sz w:val="24"/>
          <w:szCs w:val="24"/>
        </w:rPr>
        <w:t>大专毕业生；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2、专业要求：机械、电气、车辆、机电、自动化、焊接、化工类相关专业；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3、其他要求：成绩优异、专业基础知识扎实，身体健康、吃苦耐劳、品行端正、无不良嗜好。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四、薪酬福利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正式员工：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毕业考核合格即</w:t>
      </w:r>
      <w:r>
        <w:rPr>
          <w:rFonts w:hint="eastAsia" w:ascii="微软雅黑" w:hAnsi="微软雅黑" w:eastAsia="微软雅黑" w:cs="微软雅黑"/>
          <w:kern w:val="0"/>
          <w:sz w:val="24"/>
          <w:szCs w:val="24"/>
        </w:rPr>
        <w:t>签订正式劳动合同，</w:t>
      </w:r>
      <w:r>
        <w:rPr>
          <w:rFonts w:hint="eastAsia" w:ascii="微软雅黑" w:hAnsi="微软雅黑" w:eastAsia="微软雅黑" w:cs="微软雅黑"/>
          <w:kern w:val="0"/>
          <w:sz w:val="24"/>
          <w:szCs w:val="24"/>
          <w:lang w:eastAsia="zh-CN"/>
        </w:rPr>
        <w:t>非劳务派遣；</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提供具有市场竞争力的薪酬待遇</w:t>
      </w:r>
      <w:r>
        <w:rPr>
          <w:rFonts w:hint="eastAsia" w:ascii="微软雅黑" w:hAnsi="微软雅黑" w:eastAsia="微软雅黑" w:cs="微软雅黑"/>
          <w:kern w:val="0"/>
          <w:sz w:val="24"/>
          <w:szCs w:val="24"/>
          <w:lang w:eastAsia="zh-CN"/>
        </w:rPr>
        <w:t>（转正定岗后</w:t>
      </w:r>
      <w:r>
        <w:rPr>
          <w:rFonts w:hint="eastAsia" w:ascii="微软雅黑" w:hAnsi="微软雅黑" w:eastAsia="微软雅黑" w:cs="微软雅黑"/>
          <w:kern w:val="0"/>
          <w:sz w:val="24"/>
          <w:szCs w:val="24"/>
          <w:lang w:val="en-US" w:eastAsia="zh-CN"/>
        </w:rPr>
        <w:t>4000-6000元/月）</w:t>
      </w:r>
      <w:r>
        <w:rPr>
          <w:rFonts w:hint="eastAsia" w:ascii="微软雅黑" w:hAnsi="微软雅黑" w:eastAsia="微软雅黑" w:cs="微软雅黑"/>
          <w:kern w:val="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每天8小时工作制，不倒班，周末双休；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工龄工资50元/月，每年</w:t>
      </w:r>
      <w:r>
        <w:rPr>
          <w:rFonts w:hint="eastAsia" w:ascii="微软雅黑" w:hAnsi="微软雅黑" w:eastAsia="微软雅黑" w:cs="微软雅黑"/>
          <w:kern w:val="0"/>
          <w:sz w:val="24"/>
          <w:szCs w:val="24"/>
          <w:lang w:eastAsia="zh-CN"/>
        </w:rPr>
        <w:t>标准</w:t>
      </w:r>
      <w:r>
        <w:rPr>
          <w:rFonts w:hint="eastAsia" w:ascii="微软雅黑" w:hAnsi="微软雅黑" w:eastAsia="微软雅黑" w:cs="微软雅黑"/>
          <w:kern w:val="0"/>
          <w:sz w:val="24"/>
          <w:szCs w:val="24"/>
        </w:rPr>
        <w:t>增加50</w:t>
      </w:r>
      <w:r>
        <w:rPr>
          <w:rFonts w:hint="eastAsia" w:ascii="微软雅黑" w:hAnsi="微软雅黑" w:eastAsia="微软雅黑" w:cs="微软雅黑"/>
          <w:kern w:val="0"/>
          <w:sz w:val="24"/>
          <w:szCs w:val="24"/>
          <w:lang w:eastAsia="zh-CN"/>
        </w:rPr>
        <w:t>元</w:t>
      </w:r>
      <w:r>
        <w:rPr>
          <w:rFonts w:hint="eastAsia" w:ascii="微软雅黑" w:hAnsi="微软雅黑" w:eastAsia="微软雅黑" w:cs="微软雅黑"/>
          <w:kern w:val="0"/>
          <w:sz w:val="24"/>
          <w:szCs w:val="24"/>
          <w:lang w:val="en-US" w:eastAsia="zh-CN"/>
        </w:rPr>
        <w:t>/月</w:t>
      </w:r>
      <w:r>
        <w:rPr>
          <w:rFonts w:hint="eastAsia" w:ascii="微软雅黑" w:hAnsi="微软雅黑" w:eastAsia="微软雅黑" w:cs="微软雅黑"/>
          <w:kern w:val="0"/>
          <w:sz w:val="24"/>
          <w:szCs w:val="24"/>
        </w:rPr>
        <w:t>，按月发放，不设上限；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按规定购买“六险一金”，按10%的比例缴纳公积金；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6、</w:t>
      </w:r>
      <w:r>
        <w:rPr>
          <w:rFonts w:hint="eastAsia" w:ascii="微软雅黑" w:hAnsi="微软雅黑" w:eastAsia="微软雅黑" w:cs="微软雅黑"/>
          <w:kern w:val="0"/>
          <w:sz w:val="24"/>
          <w:szCs w:val="24"/>
        </w:rPr>
        <w:t>带薪假（法定节假日、产假、婚假、年休假、外地员工探亲假等）；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上下班交通补贴（300元/月），报销外地员工到公司报到的交通费；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8、</w:t>
      </w:r>
      <w:r>
        <w:rPr>
          <w:rFonts w:hint="eastAsia" w:ascii="微软雅黑" w:hAnsi="微软雅黑" w:eastAsia="微软雅黑" w:cs="微软雅黑"/>
          <w:kern w:val="0"/>
          <w:sz w:val="24"/>
          <w:szCs w:val="24"/>
        </w:rPr>
        <w:t>提供免费住宿（空调、WiFi）；</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9、</w:t>
      </w:r>
      <w:r>
        <w:rPr>
          <w:rFonts w:hint="eastAsia" w:ascii="微软雅黑" w:hAnsi="微软雅黑" w:eastAsia="微软雅黑" w:cs="微软雅黑"/>
          <w:kern w:val="0"/>
          <w:sz w:val="24"/>
          <w:szCs w:val="24"/>
        </w:rPr>
        <w:t>提供免费午餐及加班工作餐；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10、</w:t>
      </w:r>
      <w:r>
        <w:rPr>
          <w:rFonts w:hint="eastAsia" w:ascii="微软雅黑" w:hAnsi="微软雅黑" w:eastAsia="微软雅黑" w:cs="微软雅黑"/>
          <w:kern w:val="0"/>
          <w:sz w:val="24"/>
          <w:szCs w:val="24"/>
        </w:rPr>
        <w:t>丰富的培训机会和</w:t>
      </w:r>
      <w:r>
        <w:rPr>
          <w:rFonts w:hint="eastAsia" w:ascii="微软雅黑" w:hAnsi="微软雅黑" w:eastAsia="微软雅黑" w:cs="微软雅黑"/>
          <w:kern w:val="0"/>
          <w:sz w:val="24"/>
          <w:szCs w:val="24"/>
          <w:lang w:eastAsia="zh-CN"/>
        </w:rPr>
        <w:t>完善的职业发展</w:t>
      </w:r>
      <w:r>
        <w:rPr>
          <w:rFonts w:hint="eastAsia" w:ascii="微软雅黑" w:hAnsi="微软雅黑" w:eastAsia="微软雅黑" w:cs="微软雅黑"/>
          <w:kern w:val="0"/>
          <w:sz w:val="24"/>
          <w:szCs w:val="24"/>
        </w:rPr>
        <w:t>空间。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实习生：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实习补贴1200元/月，提前通过上岗考核的根据情况发放绩效补贴；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每天8小时工作制，不倒班，周末双休；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购买团体意外伤害保险和意外医疗保险；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带薪法定节假日；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免费住宿（空调、WiFi）、免费午餐、加班工作餐；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6、</w:t>
      </w:r>
      <w:r>
        <w:rPr>
          <w:rFonts w:hint="eastAsia" w:ascii="微软雅黑" w:hAnsi="微软雅黑" w:eastAsia="微软雅黑" w:cs="微软雅黑"/>
          <w:kern w:val="0"/>
          <w:sz w:val="24"/>
          <w:szCs w:val="24"/>
        </w:rPr>
        <w:t>住宿舍交通补贴100元/月；报销外地员工到公司报到的交通费。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五、应聘流程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1、公司发布招聘简章，由学校组织报名；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到学校</w:t>
      </w:r>
      <w:r>
        <w:rPr>
          <w:rFonts w:hint="eastAsia" w:ascii="微软雅黑" w:hAnsi="微软雅黑" w:eastAsia="微软雅黑" w:cs="微软雅黑"/>
          <w:sz w:val="24"/>
          <w:szCs w:val="24"/>
        </w:rPr>
        <w:t>现场宣讲、答疑，宣讲结束</w:t>
      </w:r>
      <w:r>
        <w:rPr>
          <w:rFonts w:hint="eastAsia" w:ascii="微软雅黑" w:hAnsi="微软雅黑" w:eastAsia="微软雅黑" w:cs="微软雅黑"/>
          <w:sz w:val="24"/>
          <w:szCs w:val="24"/>
          <w:lang w:eastAsia="zh-CN"/>
        </w:rPr>
        <w:t>现场</w:t>
      </w:r>
      <w:r>
        <w:rPr>
          <w:rFonts w:hint="eastAsia" w:ascii="微软雅黑" w:hAnsi="微软雅黑" w:eastAsia="微软雅黑" w:cs="微软雅黑"/>
          <w:sz w:val="24"/>
          <w:szCs w:val="24"/>
        </w:rPr>
        <w:t>面试；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3、根据面试情况确定录用名单，并在一周内公布，由学校组织体检、签订实习协议，安排到公司实习。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1、公司地址：成都市新津县金华镇新材料产业功能区新材29路东</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联系电话：028-82581090转6503</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3、电子邮箱：changkexinzhu@163.com。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w:t>
      </w:r>
      <w:r>
        <w:rPr>
          <w:rFonts w:hint="eastAsia" w:ascii="微软雅黑" w:hAnsi="微软雅黑" w:eastAsia="微软雅黑" w:cs="微软雅黑"/>
          <w:b/>
          <w:sz w:val="24"/>
          <w:szCs w:val="24"/>
          <w:lang w:eastAsia="zh-CN"/>
        </w:rPr>
        <w:t>微信平台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微信</w:t>
      </w:r>
      <w:r>
        <w:rPr>
          <w:rFonts w:hint="eastAsia" w:ascii="微软雅黑" w:hAnsi="微软雅黑" w:eastAsia="微软雅黑" w:cs="微软雅黑"/>
          <w:sz w:val="24"/>
          <w:szCs w:val="24"/>
          <w:lang w:eastAsia="zh-CN"/>
        </w:rPr>
        <w:t>招聘</w:t>
      </w:r>
      <w:r>
        <w:rPr>
          <w:rFonts w:hint="eastAsia" w:ascii="微软雅黑" w:hAnsi="微软雅黑" w:eastAsia="微软雅黑" w:cs="微软雅黑"/>
          <w:sz w:val="24"/>
          <w:szCs w:val="24"/>
        </w:rPr>
        <w:t>公众号：成都长客新筑人力资源部</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进入微信公众号搜索“成都长客新筑人力资源部”或 “changkexinzhuhr”点击关注，了解更多公司介绍和校园招聘</w:t>
      </w:r>
      <w:r>
        <w:rPr>
          <w:rFonts w:hint="eastAsia" w:ascii="微软雅黑" w:hAnsi="微软雅黑" w:eastAsia="微软雅黑" w:cs="微软雅黑"/>
          <w:sz w:val="24"/>
          <w:szCs w:val="24"/>
          <w:lang w:eastAsia="zh-CN"/>
        </w:rPr>
        <w:t>岗位</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微软雅黑" w:hAnsi="微软雅黑" w:eastAsia="微软雅黑" w:cs="微软雅黑"/>
          <w:b/>
          <w:sz w:val="24"/>
          <w:szCs w:val="24"/>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02FD"/>
    <w:multiLevelType w:val="singleLevel"/>
    <w:tmpl w:val="59A902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1330"/>
    <w:rsid w:val="00013B85"/>
    <w:rsid w:val="00014292"/>
    <w:rsid w:val="00017C32"/>
    <w:rsid w:val="00044002"/>
    <w:rsid w:val="00047336"/>
    <w:rsid w:val="00051F97"/>
    <w:rsid w:val="00053230"/>
    <w:rsid w:val="00062760"/>
    <w:rsid w:val="00063E78"/>
    <w:rsid w:val="0006603D"/>
    <w:rsid w:val="00074184"/>
    <w:rsid w:val="000778C4"/>
    <w:rsid w:val="00083C86"/>
    <w:rsid w:val="00090265"/>
    <w:rsid w:val="00093677"/>
    <w:rsid w:val="000B174E"/>
    <w:rsid w:val="000C514D"/>
    <w:rsid w:val="000D0FF5"/>
    <w:rsid w:val="000E271A"/>
    <w:rsid w:val="000E6873"/>
    <w:rsid w:val="000F5D01"/>
    <w:rsid w:val="00137296"/>
    <w:rsid w:val="00145D6F"/>
    <w:rsid w:val="00154AA3"/>
    <w:rsid w:val="00155CD2"/>
    <w:rsid w:val="00156C0B"/>
    <w:rsid w:val="00165F8F"/>
    <w:rsid w:val="0016652D"/>
    <w:rsid w:val="001675DD"/>
    <w:rsid w:val="00184983"/>
    <w:rsid w:val="00185187"/>
    <w:rsid w:val="00185B94"/>
    <w:rsid w:val="00186870"/>
    <w:rsid w:val="00187FBA"/>
    <w:rsid w:val="001A791A"/>
    <w:rsid w:val="001B094C"/>
    <w:rsid w:val="001E3228"/>
    <w:rsid w:val="001E3E67"/>
    <w:rsid w:val="001F62E1"/>
    <w:rsid w:val="002103ED"/>
    <w:rsid w:val="002257EE"/>
    <w:rsid w:val="00227AC7"/>
    <w:rsid w:val="002434BE"/>
    <w:rsid w:val="0025143A"/>
    <w:rsid w:val="0025666E"/>
    <w:rsid w:val="00265F51"/>
    <w:rsid w:val="00276681"/>
    <w:rsid w:val="00280714"/>
    <w:rsid w:val="002B0282"/>
    <w:rsid w:val="002D0699"/>
    <w:rsid w:val="002D36B4"/>
    <w:rsid w:val="002E29C0"/>
    <w:rsid w:val="002F5D25"/>
    <w:rsid w:val="002F6BC9"/>
    <w:rsid w:val="0030499A"/>
    <w:rsid w:val="003053A4"/>
    <w:rsid w:val="00310A4A"/>
    <w:rsid w:val="00331E75"/>
    <w:rsid w:val="00345867"/>
    <w:rsid w:val="003465F4"/>
    <w:rsid w:val="00351164"/>
    <w:rsid w:val="00365F87"/>
    <w:rsid w:val="00370525"/>
    <w:rsid w:val="003777FA"/>
    <w:rsid w:val="003A23F5"/>
    <w:rsid w:val="003A6469"/>
    <w:rsid w:val="003B0DC4"/>
    <w:rsid w:val="003B2F70"/>
    <w:rsid w:val="003D38B7"/>
    <w:rsid w:val="003D5ACE"/>
    <w:rsid w:val="003F579D"/>
    <w:rsid w:val="003F7024"/>
    <w:rsid w:val="004223B2"/>
    <w:rsid w:val="00423966"/>
    <w:rsid w:val="00431B5A"/>
    <w:rsid w:val="00436909"/>
    <w:rsid w:val="00450BE9"/>
    <w:rsid w:val="004772E0"/>
    <w:rsid w:val="00492AFF"/>
    <w:rsid w:val="004B41DE"/>
    <w:rsid w:val="004C0B0C"/>
    <w:rsid w:val="004D3D30"/>
    <w:rsid w:val="004D3E34"/>
    <w:rsid w:val="004F123D"/>
    <w:rsid w:val="004F1FD7"/>
    <w:rsid w:val="0051408D"/>
    <w:rsid w:val="00537F0D"/>
    <w:rsid w:val="00542235"/>
    <w:rsid w:val="005502EE"/>
    <w:rsid w:val="005520BB"/>
    <w:rsid w:val="00552E15"/>
    <w:rsid w:val="005740F3"/>
    <w:rsid w:val="00593216"/>
    <w:rsid w:val="005B1330"/>
    <w:rsid w:val="005B6A76"/>
    <w:rsid w:val="005E45E8"/>
    <w:rsid w:val="005F12A0"/>
    <w:rsid w:val="006015EF"/>
    <w:rsid w:val="00604344"/>
    <w:rsid w:val="006105E2"/>
    <w:rsid w:val="0061469A"/>
    <w:rsid w:val="006535EB"/>
    <w:rsid w:val="006536CB"/>
    <w:rsid w:val="00655C11"/>
    <w:rsid w:val="0066231E"/>
    <w:rsid w:val="006F1036"/>
    <w:rsid w:val="006F2F69"/>
    <w:rsid w:val="00706A75"/>
    <w:rsid w:val="007138F5"/>
    <w:rsid w:val="0072298F"/>
    <w:rsid w:val="00747765"/>
    <w:rsid w:val="0075279B"/>
    <w:rsid w:val="00760851"/>
    <w:rsid w:val="0077595E"/>
    <w:rsid w:val="00777522"/>
    <w:rsid w:val="00794A26"/>
    <w:rsid w:val="007A5283"/>
    <w:rsid w:val="007A601D"/>
    <w:rsid w:val="007A70A8"/>
    <w:rsid w:val="007B128F"/>
    <w:rsid w:val="007B4FFA"/>
    <w:rsid w:val="007B7D84"/>
    <w:rsid w:val="007D6678"/>
    <w:rsid w:val="007E00A8"/>
    <w:rsid w:val="007E3583"/>
    <w:rsid w:val="00815304"/>
    <w:rsid w:val="008236F8"/>
    <w:rsid w:val="00825747"/>
    <w:rsid w:val="00842CA2"/>
    <w:rsid w:val="00852097"/>
    <w:rsid w:val="00862F40"/>
    <w:rsid w:val="0086393E"/>
    <w:rsid w:val="0086417C"/>
    <w:rsid w:val="008655EA"/>
    <w:rsid w:val="00874E65"/>
    <w:rsid w:val="00885FD9"/>
    <w:rsid w:val="0089029C"/>
    <w:rsid w:val="008A5469"/>
    <w:rsid w:val="008C08DD"/>
    <w:rsid w:val="008D4A83"/>
    <w:rsid w:val="008D6177"/>
    <w:rsid w:val="008E0ED3"/>
    <w:rsid w:val="00903D24"/>
    <w:rsid w:val="00904144"/>
    <w:rsid w:val="009043FE"/>
    <w:rsid w:val="0091222F"/>
    <w:rsid w:val="00915B78"/>
    <w:rsid w:val="0092194E"/>
    <w:rsid w:val="009275CF"/>
    <w:rsid w:val="00962586"/>
    <w:rsid w:val="00987508"/>
    <w:rsid w:val="009A23C0"/>
    <w:rsid w:val="009B6092"/>
    <w:rsid w:val="009C5911"/>
    <w:rsid w:val="00A02E7C"/>
    <w:rsid w:val="00A101BD"/>
    <w:rsid w:val="00A216DD"/>
    <w:rsid w:val="00A2536E"/>
    <w:rsid w:val="00A27106"/>
    <w:rsid w:val="00A3227A"/>
    <w:rsid w:val="00A50383"/>
    <w:rsid w:val="00A73EE7"/>
    <w:rsid w:val="00A87EA4"/>
    <w:rsid w:val="00A9131A"/>
    <w:rsid w:val="00AA3D0C"/>
    <w:rsid w:val="00AA4ECA"/>
    <w:rsid w:val="00AA75AE"/>
    <w:rsid w:val="00AB440D"/>
    <w:rsid w:val="00AE7652"/>
    <w:rsid w:val="00AE77DF"/>
    <w:rsid w:val="00AF280C"/>
    <w:rsid w:val="00B0322B"/>
    <w:rsid w:val="00B06E4E"/>
    <w:rsid w:val="00B12B51"/>
    <w:rsid w:val="00B20B4E"/>
    <w:rsid w:val="00B2481C"/>
    <w:rsid w:val="00B248EC"/>
    <w:rsid w:val="00B46801"/>
    <w:rsid w:val="00B72A86"/>
    <w:rsid w:val="00B817F7"/>
    <w:rsid w:val="00B86CF1"/>
    <w:rsid w:val="00B914F5"/>
    <w:rsid w:val="00B92329"/>
    <w:rsid w:val="00B95D3D"/>
    <w:rsid w:val="00B95E78"/>
    <w:rsid w:val="00BA09E5"/>
    <w:rsid w:val="00BB2F44"/>
    <w:rsid w:val="00BC72D3"/>
    <w:rsid w:val="00BD2ED6"/>
    <w:rsid w:val="00BF2B22"/>
    <w:rsid w:val="00BF33D0"/>
    <w:rsid w:val="00C12EF9"/>
    <w:rsid w:val="00C27A1F"/>
    <w:rsid w:val="00C3617B"/>
    <w:rsid w:val="00C54313"/>
    <w:rsid w:val="00C60FDD"/>
    <w:rsid w:val="00C64B22"/>
    <w:rsid w:val="00C6768D"/>
    <w:rsid w:val="00C709D9"/>
    <w:rsid w:val="00C83CC9"/>
    <w:rsid w:val="00C93141"/>
    <w:rsid w:val="00CA08B4"/>
    <w:rsid w:val="00CB5238"/>
    <w:rsid w:val="00CD2AFB"/>
    <w:rsid w:val="00CE0FBA"/>
    <w:rsid w:val="00CE319D"/>
    <w:rsid w:val="00CF15E0"/>
    <w:rsid w:val="00CF698D"/>
    <w:rsid w:val="00D17D94"/>
    <w:rsid w:val="00D20539"/>
    <w:rsid w:val="00D27E4A"/>
    <w:rsid w:val="00D329C8"/>
    <w:rsid w:val="00D434D7"/>
    <w:rsid w:val="00D52017"/>
    <w:rsid w:val="00D62D54"/>
    <w:rsid w:val="00DA26C8"/>
    <w:rsid w:val="00DA29BA"/>
    <w:rsid w:val="00DA402F"/>
    <w:rsid w:val="00DB1F4C"/>
    <w:rsid w:val="00DD60DB"/>
    <w:rsid w:val="00DE0635"/>
    <w:rsid w:val="00DE74F5"/>
    <w:rsid w:val="00E05354"/>
    <w:rsid w:val="00E12E11"/>
    <w:rsid w:val="00E24A36"/>
    <w:rsid w:val="00E334BD"/>
    <w:rsid w:val="00E50175"/>
    <w:rsid w:val="00E62CAB"/>
    <w:rsid w:val="00E915FC"/>
    <w:rsid w:val="00E91C08"/>
    <w:rsid w:val="00E95468"/>
    <w:rsid w:val="00EA36B4"/>
    <w:rsid w:val="00EB5D67"/>
    <w:rsid w:val="00EC4B57"/>
    <w:rsid w:val="00EF2DA4"/>
    <w:rsid w:val="00EF6273"/>
    <w:rsid w:val="00F12C5C"/>
    <w:rsid w:val="00F17C44"/>
    <w:rsid w:val="00F26BEA"/>
    <w:rsid w:val="00F454E4"/>
    <w:rsid w:val="00F52730"/>
    <w:rsid w:val="00F84ACE"/>
    <w:rsid w:val="00F87BAD"/>
    <w:rsid w:val="00F92F9A"/>
    <w:rsid w:val="00F933FC"/>
    <w:rsid w:val="00F95764"/>
    <w:rsid w:val="00F961BA"/>
    <w:rsid w:val="00FA5122"/>
    <w:rsid w:val="00FC2D6B"/>
    <w:rsid w:val="2D233B01"/>
    <w:rsid w:val="2DE46DC1"/>
    <w:rsid w:val="508B0B65"/>
    <w:rsid w:val="5D312A1E"/>
    <w:rsid w:val="5E312640"/>
    <w:rsid w:val="6F340FE1"/>
    <w:rsid w:val="7F4904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8"/>
    <w:unhideWhenUsed/>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locked/>
    <w:uiPriority w:val="0"/>
    <w:pPr>
      <w:spacing w:before="240" w:after="60"/>
      <w:jc w:val="center"/>
      <w:outlineLvl w:val="0"/>
    </w:pPr>
    <w:rPr>
      <w:rFonts w:ascii="Cambria" w:hAnsi="Cambria"/>
      <w:b/>
      <w:bCs/>
      <w:sz w:val="32"/>
      <w:szCs w:val="32"/>
    </w:rPr>
  </w:style>
  <w:style w:type="character" w:styleId="7">
    <w:name w:val="Hyperlink"/>
    <w:basedOn w:val="6"/>
    <w:unhideWhenUsed/>
    <w:uiPriority w:val="99"/>
    <w:rPr>
      <w:color w:val="0000FF" w:themeColor="hyperlink"/>
      <w:u w:val="single"/>
    </w:r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link w:val="4"/>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 w:type="character" w:customStyle="1" w:styleId="12">
    <w:name w:val="标题 Char"/>
    <w:link w:val="5"/>
    <w:qFormat/>
    <w:uiPriority w:val="0"/>
    <w:rPr>
      <w:rFonts w:ascii="Cambria" w:hAnsi="Cambria" w:cs="Times New Roman"/>
      <w:b/>
      <w:bCs/>
      <w:sz w:val="32"/>
      <w:szCs w:val="32"/>
    </w:rPr>
  </w:style>
  <w:style w:type="paragraph" w:customStyle="1" w:styleId="13">
    <w:name w:val="Quote"/>
    <w:basedOn w:val="1"/>
    <w:next w:val="1"/>
    <w:link w:val="14"/>
    <w:qFormat/>
    <w:uiPriority w:val="29"/>
    <w:rPr>
      <w:i/>
      <w:iCs/>
      <w:color w:val="000000"/>
    </w:rPr>
  </w:style>
  <w:style w:type="character" w:customStyle="1" w:styleId="14">
    <w:name w:val="引用 Char"/>
    <w:link w:val="13"/>
    <w:qFormat/>
    <w:uiPriority w:val="29"/>
    <w:rPr>
      <w:i/>
      <w:iCs/>
      <w:color w:val="000000"/>
    </w:rPr>
  </w:style>
  <w:style w:type="paragraph" w:customStyle="1" w:styleId="15">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样式4"/>
    <w:basedOn w:val="1"/>
    <w:qFormat/>
    <w:uiPriority w:val="0"/>
    <w:pPr>
      <w:ind w:firstLine="560" w:firstLineChars="200"/>
    </w:pPr>
    <w:rPr>
      <w:sz w:val="28"/>
      <w:szCs w:val="28"/>
    </w:rPr>
  </w:style>
  <w:style w:type="paragraph" w:customStyle="1" w:styleId="17">
    <w:name w:val="List Paragraph"/>
    <w:basedOn w:val="1"/>
    <w:qFormat/>
    <w:uiPriority w:val="34"/>
    <w:pPr>
      <w:ind w:firstLine="420" w:firstLineChars="200"/>
    </w:pPr>
    <w:rPr>
      <w:rFonts w:asciiTheme="minorHAnsi" w:hAnsiTheme="minorHAnsi" w:eastAsiaTheme="minorEastAsia" w:cstheme="minorBidi"/>
    </w:rPr>
  </w:style>
  <w:style w:type="character" w:customStyle="1" w:styleId="18">
    <w:name w:val="批注框文本 Char"/>
    <w:basedOn w:val="6"/>
    <w:link w:val="2"/>
    <w:semiHidden/>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34B51-E222-4158-8FCF-968E54522710}">
  <ds:schemaRefs/>
</ds:datastoreItem>
</file>

<file path=docProps/app.xml><?xml version="1.0" encoding="utf-8"?>
<Properties xmlns="http://schemas.openxmlformats.org/officeDocument/2006/extended-properties" xmlns:vt="http://schemas.openxmlformats.org/officeDocument/2006/docPropsVTypes">
  <Template>Normal</Template>
  <Pages>3</Pages>
  <Words>1685</Words>
  <Characters>1835</Characters>
  <Lines>9</Lines>
  <Paragraphs>2</Paragraphs>
  <ScaleCrop>false</ScaleCrop>
  <LinksUpToDate>false</LinksUpToDate>
  <CharactersWithSpaces>1836</CharactersWithSpaces>
  <Application>WPS Office_10.8.0.6157_F1E327BC-269C-435d-A152-05C5408002CA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2012-05-22T02:50:00Z</dcterms:created>
  <dc:creator>ERIC</dc:creator>
  <lastModifiedBy>Administrator</lastModifiedBy>
  <lastPrinted>2012-05-22T02:50:00Z</lastPrinted>
  <dcterms:modified xsi:type="dcterms:W3CDTF">2017-09-08T03:34:30Z</dcterms:modified>
  <revision>134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